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38" w:rsidRPr="00650D38" w:rsidRDefault="00650D38" w:rsidP="00834B0A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50D38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50D38" w:rsidRPr="00650D38" w:rsidRDefault="00650D38" w:rsidP="00834B0A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50D38"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</w:t>
      </w:r>
    </w:p>
    <w:p w:rsidR="00650D38" w:rsidRPr="00650D38" w:rsidRDefault="00650D38" w:rsidP="00834B0A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50D38">
        <w:rPr>
          <w:rFonts w:ascii="Times New Roman" w:hAnsi="Times New Roman" w:cs="Times New Roman"/>
          <w:sz w:val="28"/>
          <w:szCs w:val="28"/>
          <w:lang w:val="uk-UA"/>
        </w:rPr>
        <w:t>директор (завідувач) ЗДО № 11 «Вітерець»</w:t>
      </w:r>
    </w:p>
    <w:p w:rsidR="00650D38" w:rsidRPr="00650D38" w:rsidRDefault="00650D38" w:rsidP="00834B0A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650D38">
        <w:rPr>
          <w:rFonts w:ascii="Times New Roman" w:hAnsi="Times New Roman" w:cs="Times New Roman"/>
          <w:sz w:val="28"/>
          <w:szCs w:val="28"/>
          <w:lang w:val="uk-UA"/>
        </w:rPr>
        <w:t>__________ Г</w:t>
      </w:r>
      <w:r w:rsidR="00834B0A">
        <w:rPr>
          <w:rFonts w:ascii="Times New Roman" w:hAnsi="Times New Roman" w:cs="Times New Roman"/>
          <w:sz w:val="28"/>
          <w:szCs w:val="28"/>
          <w:lang w:val="uk-UA"/>
        </w:rPr>
        <w:t>алина НЕСТЕРЕНКО</w:t>
      </w:r>
    </w:p>
    <w:p w:rsidR="00650D38" w:rsidRPr="00E1706B" w:rsidRDefault="00650D38" w:rsidP="00650D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706B">
        <w:rPr>
          <w:rFonts w:ascii="Times New Roman" w:hAnsi="Times New Roman" w:cs="Times New Roman"/>
          <w:b/>
          <w:sz w:val="32"/>
          <w:szCs w:val="32"/>
          <w:lang w:val="uk-UA"/>
        </w:rPr>
        <w:t>Координаційний план проведення атестації</w:t>
      </w:r>
    </w:p>
    <w:p w:rsidR="00650D38" w:rsidRPr="00E1706B" w:rsidRDefault="00650D38" w:rsidP="00650D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706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Конотопського </w:t>
      </w:r>
      <w:r w:rsidR="000711A8" w:rsidRPr="00E1706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закладу </w:t>
      </w:r>
      <w:r w:rsidR="000711A8">
        <w:rPr>
          <w:rFonts w:ascii="Times New Roman" w:hAnsi="Times New Roman" w:cs="Times New Roman"/>
          <w:b/>
          <w:sz w:val="32"/>
          <w:szCs w:val="32"/>
          <w:lang w:val="uk-UA"/>
        </w:rPr>
        <w:t>дошкільної освіти</w:t>
      </w:r>
      <w:r w:rsidRPr="00E1706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50D38" w:rsidRPr="00E1706B" w:rsidRDefault="00650D38" w:rsidP="00650D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1706B">
        <w:rPr>
          <w:rFonts w:ascii="Times New Roman" w:hAnsi="Times New Roman" w:cs="Times New Roman"/>
          <w:b/>
          <w:sz w:val="32"/>
          <w:szCs w:val="32"/>
          <w:lang w:val="uk-UA"/>
        </w:rPr>
        <w:t>(ясла</w:t>
      </w:r>
      <w:r w:rsidR="000711A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- садок) № 11 «Вітерець» у 2024-2025</w:t>
      </w:r>
      <w:r w:rsidRPr="00E1706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навчальному році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418"/>
        <w:gridCol w:w="2126"/>
        <w:gridCol w:w="2551"/>
      </w:tblGrid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відображення</w:t>
            </w:r>
          </w:p>
        </w:tc>
      </w:tr>
      <w:tr w:rsidR="00220157" w:rsidRPr="00E1706B" w:rsidTr="004B753C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у колективі нормативно-правових документів, що регламентують порядок проведення атестації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824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Нормативно-правова база</w:t>
            </w:r>
          </w:p>
        </w:tc>
      </w:tr>
      <w:tr w:rsidR="00220157" w:rsidRPr="00E1706B" w:rsidTr="004B753C">
        <w:trPr>
          <w:trHeight w:val="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наказу про створення атестаційної комісії та затвердження її складу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закладу дошкільної освіти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220157" w:rsidRPr="00E1706B" w:rsidTr="004B753C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проходженням курсів підвищення кваліфікації педагогів. У разі необхідності – корегування перспективного плану проходження курсів підвищення кваліфікації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Посвідчення, робота над</w:t>
            </w:r>
            <w:r w:rsidR="004B7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курсовим завданням</w:t>
            </w:r>
          </w:p>
        </w:tc>
      </w:tr>
      <w:tr w:rsidR="00220157" w:rsidRPr="00E1706B" w:rsidTr="004B753C">
        <w:trPr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списку педагогічних працівників, які підлягають черговій атестації, із зазначенням строків проходження ними курсів підвищення кваліфікації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04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Перспективні плани проведення атестації та проходження курсів підвищення кваліфікації педагогами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заяв педагогічних працівників про проходження позачергової атестації, про перенесення терміну чергової атестації, про присвоєння більш високої кваліфікаційної категорії (тарифного розряду)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4B753C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071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Реєстрування заяв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стенда з питань атестації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71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 w:rsidR="00071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Стенд</w:t>
            </w:r>
          </w:p>
        </w:tc>
      </w:tr>
      <w:tr w:rsidR="00220157" w:rsidRPr="00E1706B" w:rsidTr="004B753C">
        <w:trPr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Консультування педагогічних працівників, які атестуються в поточному навчальному році, співбесіди з ними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Вихователь – методист</w:t>
            </w:r>
          </w:p>
          <w:p w:rsidR="004B753C" w:rsidRPr="00E1706B" w:rsidRDefault="004B753C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 обліку консультацій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та узгодження індивідуальних строків проходження атестації педагогічними працівниками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Перспективний план проходження атестації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списків педагогів, які атестуються, графіка роботи атестаційної комісії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4B753C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 w:rsidR="00071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засідання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наказу про атестацію педагогічних працівників та </w:t>
            </w: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ознайомлення з ним під підпис педагогічних працівників, які атестуються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11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атестаційної </w:t>
            </w: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Наказ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педагогічних працівників з індивідуальними графіками проходження атестації під підпис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Перспективний план проходження атестації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професійної діяльності педагогів, які атестуються, проведення запланованих заходів атестаційної комісії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4B7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за результатами вивчення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педагогічного колективу про перебіг атестації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атестаційного періоду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</w:t>
            </w:r>
            <w:r w:rsidR="005F7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при директорові 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Творчі звіти педагогів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Педагоги, які атестуються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результатів діяльності педагогів у міжатестаційний період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атестаційного періоду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картка розвитку професійної діяльності педагога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самоосвітньою діяльністю педагогічних працівників, які атестуються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атестаційного періоду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Анкетування, співбесіда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характеристик педагогів, які атестуються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11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 атестаційної комісії, керівник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Характеристики педагогів, які атестуються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Завершення вивчення досвіду роботи педагогів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Щоденник аналізу освітнього процесу педагогів, які атестуються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атестації педагогічних працівників</w:t>
            </w:r>
          </w:p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результатів вивчення роботи педагогів, які атестуються. Складання атестаційних листів їх видача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днів після засідання атестаційної комісії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Атестаційні листи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наказу про присвоєння кваліфікаційних категорій (встановлення тарифних розрядів)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4B753C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днів після засідання атестаційної комісії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закладу дошкільної освіти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під підпис працівників з наказом про результати атестації та надання копії до бухгалтерії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днів після видання наказу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результатів атестація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4B753C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01.04.202</w:t>
            </w:r>
            <w:r w:rsidR="000711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та члени атестаційної комісії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</w:tr>
      <w:tr w:rsidR="00220157" w:rsidRPr="00E1706B" w:rsidTr="004B7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результатів атестації на засіданні педагогічної ради </w:t>
            </w:r>
            <w:r w:rsidR="0022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0711A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4B7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.05.</w:t>
            </w:r>
            <w:r w:rsidR="00650D38"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220157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ЗДО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38" w:rsidRPr="00E1706B" w:rsidRDefault="00650D38" w:rsidP="0022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0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</w:tr>
    </w:tbl>
    <w:p w:rsidR="00650D38" w:rsidRPr="00E1706B" w:rsidRDefault="00650D38" w:rsidP="0022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8113B" w:rsidRPr="00650D38" w:rsidRDefault="0008113B" w:rsidP="00220157">
      <w:pPr>
        <w:spacing w:after="0" w:line="240" w:lineRule="auto"/>
        <w:rPr>
          <w:rFonts w:ascii="Times New Roman" w:hAnsi="Times New Roman" w:cs="Times New Roman"/>
        </w:rPr>
      </w:pPr>
    </w:p>
    <w:sectPr w:rsidR="0008113B" w:rsidRPr="00650D38" w:rsidSect="00C56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D38"/>
    <w:rsid w:val="000711A8"/>
    <w:rsid w:val="0008113B"/>
    <w:rsid w:val="000B1343"/>
    <w:rsid w:val="001D7E0B"/>
    <w:rsid w:val="00220157"/>
    <w:rsid w:val="004910CB"/>
    <w:rsid w:val="004B753C"/>
    <w:rsid w:val="004F7B26"/>
    <w:rsid w:val="005F78F5"/>
    <w:rsid w:val="00650D38"/>
    <w:rsid w:val="00824DA5"/>
    <w:rsid w:val="00834B0A"/>
    <w:rsid w:val="00A4378C"/>
    <w:rsid w:val="00C56600"/>
    <w:rsid w:val="00E1706B"/>
    <w:rsid w:val="00E9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7084-64F6-46EC-AE3C-BED40882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2024-09-11T08:51:00Z</cp:lastPrinted>
  <dcterms:created xsi:type="dcterms:W3CDTF">2020-07-14T12:50:00Z</dcterms:created>
  <dcterms:modified xsi:type="dcterms:W3CDTF">2024-09-11T08:52:00Z</dcterms:modified>
</cp:coreProperties>
</file>